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BBFE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 w:bidi="ar-SA"/>
        </w:rPr>
        <w:t xml:space="preserve">附件1 </w:t>
      </w:r>
    </w:p>
    <w:p w14:paraId="3288B540">
      <w:pPr>
        <w:pStyle w:val="4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772D33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 w:bidi="ar-SA"/>
        </w:rPr>
        <w:t>承  诺  函</w:t>
      </w:r>
    </w:p>
    <w:p w14:paraId="4F40C0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 w:bidi="ar-SA"/>
        </w:rPr>
      </w:pPr>
    </w:p>
    <w:p w14:paraId="6EE60A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u w:val="none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u w:val="none"/>
          <w:lang w:val="en-US" w:eastAsia="zh-CN"/>
        </w:rPr>
        <w:t>威远县人民医院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u w:val="none"/>
          <w:lang w:eastAsia="zh-CN"/>
        </w:rPr>
        <w:t>：</w:t>
      </w:r>
      <w:bookmarkStart w:id="0" w:name="_GoBack"/>
      <w:bookmarkEnd w:id="0"/>
    </w:p>
    <w:p w14:paraId="627D8B8C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2" w:firstLineChars="200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我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单位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作为参加本次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项目询价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的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供应商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，现郑重承诺：</w:t>
      </w:r>
    </w:p>
    <w:p w14:paraId="1F75BED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2" w:firstLineChars="200"/>
        <w:jc w:val="left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 xml:space="preserve">（一）具有独立承担民事责任的能力； 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br w:type="textWrapping"/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 xml:space="preserve">　　（二）具有良好的商业信誉和健全的财务会计制度； 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br w:type="textWrapping"/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 xml:space="preserve">　　（三）具有履行合同所必需的设备和专业技术能力； 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br w:type="textWrapping"/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 xml:space="preserve">　　（四）有依法缴纳税收和社会保障资金的良好记录； 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br w:type="textWrapping"/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　　（五）参加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询价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eastAsia="zh-CN"/>
        </w:rPr>
        <w:t>活动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前三年内，在经营活动中没有重大违法记录。</w:t>
      </w:r>
    </w:p>
    <w:p w14:paraId="09469708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2" w:firstLineChars="200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本公司对上述承诺的内容事项真实性负责。</w:t>
      </w:r>
    </w:p>
    <w:p w14:paraId="4706F49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FC5435"/>
    <w:rsid w:val="73FC5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left="200" w:firstLine="420"/>
    </w:pPr>
  </w:style>
  <w:style w:type="paragraph" w:styleId="3">
    <w:name w:val="Body Text Indent"/>
    <w:basedOn w:val="1"/>
    <w:qFormat/>
    <w:uiPriority w:val="0"/>
    <w:pPr>
      <w:ind w:firstLine="630"/>
    </w:pPr>
    <w:rPr>
      <w:sz w:val="32"/>
      <w:szCs w:val="20"/>
    </w:rPr>
  </w:style>
  <w:style w:type="paragraph" w:styleId="4">
    <w:name w:val="Body Text"/>
    <w:basedOn w:val="1"/>
    <w:next w:val="1"/>
    <w:qFormat/>
    <w:uiPriority w:val="0"/>
    <w:pPr>
      <w:spacing w:after="120" w:afterLines="0"/>
    </w:pPr>
    <w:rPr>
      <w:rFonts w:ascii="Times New Roman"/>
      <w:kern w:val="2"/>
      <w:sz w:val="21"/>
      <w:szCs w:val="24"/>
    </w:rPr>
  </w:style>
  <w:style w:type="paragraph" w:customStyle="1" w:styleId="7">
    <w:name w:val="_正文段落"/>
    <w:basedOn w:val="1"/>
    <w:qFormat/>
    <w:uiPriority w:val="0"/>
    <w:pPr>
      <w:spacing w:beforeLines="15" w:afterLines="15" w:line="360" w:lineRule="auto"/>
      <w:ind w:firstLine="200" w:firstLineChars="200"/>
    </w:pPr>
    <w:rPr>
      <w:rFonts w:ascii="宋体" w:eastAsia="仿宋_GB2312"/>
      <w:kern w:val="0"/>
      <w:sz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2025-11-13T06:38:00Z</dcterms:created>
  <dc:creator>啊</dc:creator>
  <cp:lastModifiedBy>啊</cp:lastModifiedBy>
  <dcterms:modified xsi:type="dcterms:W3CDTF">2025-11-13T06:39:09Z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4D55365536D640EB98537F7062762D40_11</vt:lpwstr>
  </property>
  <property fmtid="{D5CDD505-2E9C-101B-9397-08002B2CF9AE}" pid="4" name="KSOTemplateDocerSaveRecord">
    <vt:lpwstr>eyJoZGlkIjoiYzJhMzk0ZDZmMDI3ODViNTI1OGU2Njg5YjQ1OTg3MDUiLCJ1c2VySWQiOiI0NTg5NTQ3MDQifQ==</vt:lpwstr>
  </property>
</Properties>
</file>