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一）具有独立承担民事责任的能力；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二）具有良好的商业信誉和健全的财务会计制度；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三）具有履行合同所必需的设备和专业技术能力；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四）有依法缴纳税收和社会保障资金的良好记录；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五）参加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5684A5B">
      <w:pPr>
        <w:pStyle w:val="4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42EB3A4">
      <w:pPr>
        <w:pStyle w:val="4"/>
        <w:rPr>
          <w:rFonts w:hint="default"/>
          <w:lang w:val="en-US" w:eastAsia="zh-CN"/>
        </w:rPr>
      </w:pPr>
    </w:p>
    <w:p w14:paraId="3C934E1A">
      <w:pPr>
        <w:rPr>
          <w:rFonts w:hint="default"/>
          <w:lang w:val="en-US" w:eastAsia="zh-CN"/>
        </w:rPr>
      </w:pPr>
    </w:p>
    <w:p w14:paraId="0C65C30A">
      <w:pPr>
        <w:pStyle w:val="2"/>
        <w:rPr>
          <w:rFonts w:hint="default"/>
          <w:lang w:val="en-US" w:eastAsia="zh-CN"/>
        </w:rPr>
      </w:pPr>
    </w:p>
    <w:p w14:paraId="3800DF37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p w14:paraId="15AD12F0">
      <w:pPr>
        <w:pStyle w:val="4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售电公司代理购电报价单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956"/>
        <w:gridCol w:w="1770"/>
        <w:gridCol w:w="2012"/>
        <w:gridCol w:w="1554"/>
      </w:tblGrid>
      <w:tr w14:paraId="7532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CD1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套餐价格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934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交易品种</w:t>
            </w:r>
          </w:p>
        </w:tc>
        <w:tc>
          <w:tcPr>
            <w:tcW w:w="15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9F1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2026年预估电量（Mwh）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950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交易电价（元/Kwh）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D8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偏差分担比例</w:t>
            </w:r>
          </w:p>
        </w:tc>
      </w:tr>
      <w:tr w14:paraId="0A18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AA7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阶梯套餐</w:t>
            </w: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7E6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常规直购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0F4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DD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4117.237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559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869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售电公司±100%承担</w:t>
            </w:r>
          </w:p>
        </w:tc>
      </w:tr>
      <w:tr w14:paraId="3A10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CC5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9D2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CAE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080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992.852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59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11F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8EB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13E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97A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E9B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枯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8C6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2577.886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E4D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45A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E88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CA9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5B0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B4D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总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E1E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7687.975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3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1D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2D6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EDC1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</w:t>
            </w:r>
          </w:p>
          <w:p w14:paraId="48DD6732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sz w:val="24"/>
                <w:szCs w:val="24"/>
              </w:rPr>
              <w:t>阶梯价格套餐：售电公司与零售用户按月度约定基础电量、基础交易电价与浮动交易电价的零售套餐；</w:t>
            </w:r>
          </w:p>
          <w:p w14:paraId="32B54494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/>
                <w:sz w:val="24"/>
                <w:szCs w:val="24"/>
              </w:rPr>
              <w:t>月度直接交易结算价格=[MIN(基础电量，月度直接交易结算电量)*基础交易电价+MAX(月度直接交易结算电量-基础电量)，0]*浮动交易电价]/月度直接交易结算电量；</w:t>
            </w:r>
          </w:p>
          <w:p w14:paraId="1C9344D9"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/>
                <w:sz w:val="24"/>
                <w:szCs w:val="24"/>
              </w:rPr>
              <w:t>水电/风光部分交易电价三日内有效，由双方约定后生效，非水电量价格按照有关部门公开标准执行；</w:t>
            </w:r>
          </w:p>
          <w:p w14:paraId="7E246B3C"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/>
                <w:sz w:val="24"/>
                <w:szCs w:val="24"/>
              </w:rPr>
              <w:t>若交易规则限制导致系统无法录入备案，需配合对各月电量进行调整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4236E284">
            <w:pPr>
              <w:bidi w:val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/>
                <w:sz w:val="24"/>
                <w:szCs w:val="24"/>
              </w:rPr>
              <w:t>实际结算电费以供电局实际结算费用为准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25BD825B">
            <w:pPr>
              <w:bidi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6.枯水期（1~4、12月份）、平水期（5、11月份）、丰水期（6~10月份）；</w:t>
            </w:r>
            <w:r>
              <w:rPr>
                <w:rFonts w:hint="default"/>
                <w:sz w:val="24"/>
                <w:szCs w:val="24"/>
              </w:rPr>
              <w:t>（注：本测算涉及数据仅供参考，具体节省电费额以实际电力数据为准）</w:t>
            </w:r>
          </w:p>
        </w:tc>
      </w:tr>
    </w:tbl>
    <w:p w14:paraId="3FB3502C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020236B3"/>
    <w:rsid w:val="027C1BF4"/>
    <w:rsid w:val="03E36B36"/>
    <w:rsid w:val="04511CDD"/>
    <w:rsid w:val="04525083"/>
    <w:rsid w:val="047738AE"/>
    <w:rsid w:val="05E530D0"/>
    <w:rsid w:val="06F07F7E"/>
    <w:rsid w:val="090146C5"/>
    <w:rsid w:val="09BC683E"/>
    <w:rsid w:val="0A283ED3"/>
    <w:rsid w:val="0B246449"/>
    <w:rsid w:val="0C3B37ED"/>
    <w:rsid w:val="0D2131A7"/>
    <w:rsid w:val="0F403A6D"/>
    <w:rsid w:val="0F5F18CD"/>
    <w:rsid w:val="0F9A13CF"/>
    <w:rsid w:val="10EB3DCA"/>
    <w:rsid w:val="12B53287"/>
    <w:rsid w:val="18CB23B7"/>
    <w:rsid w:val="1EC75611"/>
    <w:rsid w:val="2074464A"/>
    <w:rsid w:val="236817F3"/>
    <w:rsid w:val="252B4B4C"/>
    <w:rsid w:val="256721A8"/>
    <w:rsid w:val="26265313"/>
    <w:rsid w:val="27471824"/>
    <w:rsid w:val="2790513A"/>
    <w:rsid w:val="296E14AB"/>
    <w:rsid w:val="299F1664"/>
    <w:rsid w:val="2AA809EC"/>
    <w:rsid w:val="2B1B6DC7"/>
    <w:rsid w:val="2D255269"/>
    <w:rsid w:val="31706267"/>
    <w:rsid w:val="31A0241D"/>
    <w:rsid w:val="344A041F"/>
    <w:rsid w:val="35234FE0"/>
    <w:rsid w:val="35896873"/>
    <w:rsid w:val="36D23A8F"/>
    <w:rsid w:val="39210767"/>
    <w:rsid w:val="392422F3"/>
    <w:rsid w:val="3D634693"/>
    <w:rsid w:val="3D9E46E1"/>
    <w:rsid w:val="3E0B0C1F"/>
    <w:rsid w:val="40386194"/>
    <w:rsid w:val="41B63597"/>
    <w:rsid w:val="43A25BCA"/>
    <w:rsid w:val="45660E5D"/>
    <w:rsid w:val="45C1452C"/>
    <w:rsid w:val="488066AD"/>
    <w:rsid w:val="4886505E"/>
    <w:rsid w:val="4A99106D"/>
    <w:rsid w:val="4B887D52"/>
    <w:rsid w:val="4BBE22D0"/>
    <w:rsid w:val="4D9D09AF"/>
    <w:rsid w:val="4E672A4D"/>
    <w:rsid w:val="4FD27243"/>
    <w:rsid w:val="50412BC6"/>
    <w:rsid w:val="52234718"/>
    <w:rsid w:val="526026CE"/>
    <w:rsid w:val="52B4377E"/>
    <w:rsid w:val="558745D7"/>
    <w:rsid w:val="56463D77"/>
    <w:rsid w:val="56586573"/>
    <w:rsid w:val="57367E83"/>
    <w:rsid w:val="574B7E86"/>
    <w:rsid w:val="58321B85"/>
    <w:rsid w:val="589222F9"/>
    <w:rsid w:val="592D1F39"/>
    <w:rsid w:val="596326A0"/>
    <w:rsid w:val="5A405339"/>
    <w:rsid w:val="5B69798F"/>
    <w:rsid w:val="5BBD0FF9"/>
    <w:rsid w:val="5DE227D8"/>
    <w:rsid w:val="5F2E35DE"/>
    <w:rsid w:val="5F78547B"/>
    <w:rsid w:val="61824925"/>
    <w:rsid w:val="642F125B"/>
    <w:rsid w:val="6488096B"/>
    <w:rsid w:val="64A227CA"/>
    <w:rsid w:val="691C78D4"/>
    <w:rsid w:val="6A22716C"/>
    <w:rsid w:val="6AAE27AE"/>
    <w:rsid w:val="6B00341B"/>
    <w:rsid w:val="6B59096C"/>
    <w:rsid w:val="6B657311"/>
    <w:rsid w:val="6BF54B38"/>
    <w:rsid w:val="6E6E472E"/>
    <w:rsid w:val="6F6E2552"/>
    <w:rsid w:val="6FBC0412"/>
    <w:rsid w:val="70A71751"/>
    <w:rsid w:val="728C3273"/>
    <w:rsid w:val="734737A0"/>
    <w:rsid w:val="73A17354"/>
    <w:rsid w:val="7561323F"/>
    <w:rsid w:val="77737259"/>
    <w:rsid w:val="784567A1"/>
    <w:rsid w:val="794835E0"/>
    <w:rsid w:val="7AA049E3"/>
    <w:rsid w:val="7B825CBD"/>
    <w:rsid w:val="7C0A2C05"/>
    <w:rsid w:val="7D3E3E65"/>
    <w:rsid w:val="7DA8639C"/>
    <w:rsid w:val="7EBD2F5F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1839</Words>
  <Characters>2003</Characters>
  <Lines>0</Lines>
  <Paragraphs>0</Paragraphs>
  <TotalTime>9</TotalTime>
  <ScaleCrop>false</ScaleCrop>
  <LinksUpToDate>false</LinksUpToDate>
  <CharactersWithSpaces>2038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啊</cp:lastModifiedBy>
  <dcterms:modified xsi:type="dcterms:W3CDTF">2025-11-19T03:53:43Z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EE703B345766442AAC0CEF6DF5F1CC5B_13</vt:lpwstr>
  </property>
  <property fmtid="{D5CDD505-2E9C-101B-9397-08002B2CF9AE}" pid="4" name="KSOTemplateDocerSaveRecord">
    <vt:lpwstr>eyJoZGlkIjoiODNhNTQ0ZTdlNTljMjkxOWY3Yjc1ZmUxYTcwNWFlMzIiLCJ1c2VySWQiOiI0NTg5NTQ3MDQifQ==</vt:lpwstr>
  </property>
</Properties>
</file>