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黑体简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28"/>
          <w:szCs w:val="28"/>
          <w:lang w:val="en-US" w:eastAsia="zh-CN" w:bidi="ar-SA"/>
        </w:rPr>
        <w:t xml:space="preserve">附件2 </w:t>
      </w:r>
    </w:p>
    <w:p w14:paraId="29278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国产电脑主要参数及配置要求</w:t>
      </w:r>
    </w:p>
    <w:p w14:paraId="713B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配置一：</w:t>
      </w:r>
    </w:p>
    <w:p w14:paraId="107415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36"/>
        </w:rPr>
        <w:t>处理器：采用国产处理器，CPU物理核心数≥8核，线程≥16线程，主频≥3.0GHz，末级缓存容量≥16MB；CPU通过中国信息安全测评中心安全可靠等级I级认证；</w:t>
      </w:r>
    </w:p>
    <w:p w14:paraId="316CFF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36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36"/>
        </w:rPr>
        <w:t>内存：配置≥16GB DDR4内存，内存读写速率≥3200MT/s，内存插槽数量≥4，单内存最大支持容量≥32GB，内存插槽满配时提供的最高内存容量≥128GB；</w:t>
      </w:r>
    </w:p>
    <w:p w14:paraId="1C66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3、硬盘：≥512G 固态硬盘+1T机械硬盘；</w:t>
      </w:r>
    </w:p>
    <w:p w14:paraId="50990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4、显卡： 配置独立显卡，显存容量≥2GB；</w:t>
      </w:r>
    </w:p>
    <w:p w14:paraId="0CB3D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5、接口：USB接口总数≥11个，其中USB3.2 Gen 1≥9个；所有USB接口非转接；</w:t>
      </w:r>
    </w:p>
    <w:p w14:paraId="264D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6、声卡：主板集成5.1声道声卡及以上；</w:t>
      </w:r>
    </w:p>
    <w:p w14:paraId="5E401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7、网卡：10/100/1000Mbps千兆自适应及以上</w:t>
      </w:r>
    </w:p>
    <w:p w14:paraId="1195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8、主板扩展槽：PCIe插槽不低于4个，≥2个PCIe4.0 x16，≥1个PCIe3.0 x8，≥1个PCIe3.0 x1；</w:t>
      </w:r>
    </w:p>
    <w:p w14:paraId="05BBD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9、电源：≥200W高效电源；</w:t>
      </w:r>
    </w:p>
    <w:p w14:paraId="31084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10、显示器：同品牌显示屏尺寸≥23.8英寸；</w:t>
      </w:r>
    </w:p>
    <w:p w14:paraId="19A6B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11、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鼠标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键盘：同品牌USB鼠标键盘；</w:t>
      </w:r>
    </w:p>
    <w:p w14:paraId="3EB6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12、光驱：外置DVD-RW刻录光盘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；</w:t>
      </w:r>
    </w:p>
    <w:p w14:paraId="1206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13、操作系统：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至少支持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麒麟/统信/中科方德的正版操作系统，且支持Windows10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 xml:space="preserve"> 64位及以上操作系统；</w:t>
      </w:r>
    </w:p>
    <w:p w14:paraId="0CCDF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、服务：整机及操作系统提供三年原厂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36"/>
          <w:lang w:val="en-US" w:eastAsia="zh-CN"/>
        </w:rPr>
        <w:t>上门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保修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eastAsia="zh-CN"/>
        </w:rPr>
        <w:t>。</w:t>
      </w:r>
    </w:p>
    <w:p w14:paraId="551D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</w:pPr>
    </w:p>
    <w:p w14:paraId="50726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</w:pPr>
    </w:p>
    <w:p w14:paraId="71C2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</w:pPr>
    </w:p>
    <w:p w14:paraId="0193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44"/>
          <w:highlight w:val="none"/>
          <w:lang w:val="en-US" w:eastAsia="zh-CN"/>
        </w:rPr>
        <w:t>配置二：</w:t>
      </w:r>
    </w:p>
    <w:p w14:paraId="2692CD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处理器：采用国产处理器，CPU物理核心数≥8核，线程≥16线程，主频≥3.0GHz，末级缓存容量≥16MB；CPU通过中国信息安全测评中心安全可靠等级I级认证；</w:t>
      </w:r>
    </w:p>
    <w:p w14:paraId="12EDA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2、内存：配置≥16GB DDR4内存，内存读写速率≥3200MT/s，内存插槽数量≥4，单内存最大支持容量≥32GB，内存插槽满配时提供的最高内存容量≥128GB；</w:t>
      </w:r>
    </w:p>
    <w:p w14:paraId="24BC1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3、硬盘：≥512G 固态硬盘；</w:t>
      </w:r>
    </w:p>
    <w:p w14:paraId="2C91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4、显卡： 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集成显卡及以上；</w:t>
      </w:r>
    </w:p>
    <w:p w14:paraId="099CB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5、接口：USB接口总数≥11个，其中USB3.2 Gen 1≥9个；所有USB接口非转接；</w:t>
      </w:r>
    </w:p>
    <w:p w14:paraId="545E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6、声卡：主板集成5.1声道声卡及以上；</w:t>
      </w:r>
    </w:p>
    <w:p w14:paraId="76DC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7、网卡：10/100/1000Mbps千兆自适应及以上</w:t>
      </w:r>
    </w:p>
    <w:p w14:paraId="2654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8、主板扩展槽：PCIe插槽不低于4个，≥2个PCIe4.0 x16，≥1个PCIe3.0 x8，≥1个PCIe3.0 x1；</w:t>
      </w:r>
    </w:p>
    <w:p w14:paraId="72A3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9、电源：≥200W高效电源；</w:t>
      </w:r>
    </w:p>
    <w:p w14:paraId="3CC8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10、显示器：同品牌显示屏尺寸≥23.8英寸；</w:t>
      </w:r>
    </w:p>
    <w:p w14:paraId="505E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11、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鼠标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键盘：同品牌USB鼠标键盘；</w:t>
      </w:r>
    </w:p>
    <w:p w14:paraId="6234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1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、操作系统：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>至少支持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>麒麟/统信/中科方德的正版操作系统，且支持Windows10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36"/>
          <w:highlight w:val="none"/>
        </w:rPr>
        <w:t xml:space="preserve"> 64位及以上操作系统；</w:t>
      </w:r>
    </w:p>
    <w:p w14:paraId="1EC3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28"/>
          <w:szCs w:val="36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36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36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36"/>
        </w:rPr>
        <w:t>、服务：整机及操作系统提供三年原厂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36"/>
          <w:lang w:val="en-US" w:eastAsia="zh-CN"/>
        </w:rPr>
        <w:t>上门</w:t>
      </w:r>
      <w:r>
        <w:rPr>
          <w:rFonts w:hint="default" w:ascii="Times New Roman" w:hAnsi="Times New Roman" w:eastAsia="方正仿宋简体" w:cs="Times New Roman"/>
          <w:b/>
          <w:bCs/>
          <w:sz w:val="28"/>
          <w:szCs w:val="36"/>
        </w:rPr>
        <w:t>保修</w:t>
      </w:r>
      <w:r>
        <w:rPr>
          <w:rFonts w:hint="eastAsia" w:ascii="Times New Roman" w:hAnsi="Times New Roman" w:eastAsia="方正仿宋简体" w:cs="Times New Roman"/>
          <w:b/>
          <w:bCs/>
          <w:sz w:val="28"/>
          <w:szCs w:val="36"/>
          <w:lang w:eastAsia="zh-CN"/>
        </w:rPr>
        <w:t>。</w:t>
      </w:r>
    </w:p>
    <w:p w14:paraId="5DAE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</w:p>
    <w:p w14:paraId="3053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p w14:paraId="345C97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76C9F20-9C6D-4B0F-A3E0-DFF2398B0C0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C811D36-880E-40ED-91DC-746491F1A3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342EBA-C605-4326-B6D3-A9DED02C1F0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E73A025-E9A5-4108-A560-0C043DFA56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C285BE9-07F0-4565-9AC8-52AED51C7C4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50644E"/>
    <w:multiLevelType w:val="singleLevel"/>
    <w:tmpl w:val="4A5064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D5FA8"/>
    <w:rsid w:val="267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2026-04-15T02:36:00Z</dcterms:created>
  <dc:creator>啊</dc:creator>
  <cp:lastModifiedBy>啊</cp:lastModifiedBy>
  <dcterms:modified xsi:type="dcterms:W3CDTF">2026-04-15T02:36:54Z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AACDB64A6FBE4F23ADA7D6CEBFF4A09E_11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