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69A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393D5CC4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71DBFF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洗浆房常用物资控制价报价清单</w:t>
      </w:r>
    </w:p>
    <w:p w14:paraId="2570F59A">
      <w:pPr>
        <w:rPr>
          <w:rFonts w:hint="default"/>
          <w:color w:val="auto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812"/>
        <w:gridCol w:w="1199"/>
        <w:gridCol w:w="1691"/>
        <w:gridCol w:w="1852"/>
      </w:tblGrid>
      <w:tr w14:paraId="13C2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0594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产品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8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F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F59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43E7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3AD3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21F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洗衣粉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D7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7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20kg/袋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1F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6775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5E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6ED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氯漂粉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E7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20kg/袋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A4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124C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B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2E70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中和增白除锈酸粉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787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8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20kg/袋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AAB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20C8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FF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6DC2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乳化剂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FD3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20kg/桶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025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0CD3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9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30" w:type="dxa"/>
            <w:gridSpan w:val="4"/>
            <w:tcBorders>
              <w:tl2br w:val="nil"/>
              <w:tr2bl w:val="nil"/>
            </w:tcBorders>
            <w:vAlign w:val="center"/>
          </w:tcPr>
          <w:p w14:paraId="3333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15F1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88F31D4">
      <w:pPr>
        <w:rPr>
          <w:rFonts w:hint="default"/>
          <w:color w:val="auto"/>
          <w:sz w:val="28"/>
          <w:szCs w:val="36"/>
          <w:lang w:val="en-US" w:eastAsia="zh-CN"/>
        </w:rPr>
      </w:pPr>
    </w:p>
    <w:p w14:paraId="0BEFE592">
      <w:pP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备注：以上报价包含运输费、搬运费、税费等。</w:t>
      </w:r>
    </w:p>
    <w:p w14:paraId="06EE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 w14:paraId="5D53A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 w14:paraId="434D6DB7">
      <w:pPr>
        <w:jc w:val="righ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</w:p>
    <w:p w14:paraId="5E1DC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CDD5F79">
      <w:pPr>
        <w:jc w:val="righ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</w:p>
    <w:p w14:paraId="772CEEB5">
      <w:pPr>
        <w:jc w:val="center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endnotePr>
            <w:numFmt w:val="decimal"/>
          </w:endnotePr>
          <w:pgSz w:w="11905" w:h="16838"/>
          <w:pgMar w:top="2098" w:right="1531" w:bottom="1928" w:left="1531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1"/>
          <w:docGrid w:linePitch="312" w:charSpace="0"/>
        </w:sect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2026年  月   日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</w:t>
      </w:r>
    </w:p>
    <w:p w14:paraId="253D7A3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91E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  <w:t>参加本次市场调研前的信用记录未列入失信执行人名单，重大税收违法案件当事人名单，无政府采购严重违法失信等行为的承诺函</w:t>
      </w:r>
    </w:p>
    <w:p w14:paraId="2C6F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B5A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11EA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（公司名称）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  <w:t>威远县紧密型县域医共体管理委员会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采购2026年度洗衣粉、氯漂粉、乳化剂、中和增白除锈酸粉控制价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</w:rPr>
        <w:t>行市场询价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的调研活动，现承诺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我公司在参加本次市场调研前的信用记录未列入失信执行人名单，重大税收违法案件当事人名单无政府采购严重违法失信等行为。</w:t>
      </w:r>
    </w:p>
    <w:p w14:paraId="1F44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DE8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AB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 w14:paraId="2B7E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C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28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7D85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09977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3252EA64">
      <w:pP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4CAEB8C6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946970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4706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10CA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2F6E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BF1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253E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sectPr>
      <w:footerReference r:id="rId5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8323569-7B72-49D6-9331-BD373459920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79C4">
    <w:pPr>
      <w:widowControl w:val="0"/>
      <w:snapToGrid w:val="0"/>
      <w:jc w:val="center"/>
      <w:rPr>
        <w:rFonts w:ascii="宋体" w:hAnsi="Times New Roman" w:eastAsia="宋体" w:cs="Times New Roman"/>
        <w:kern w:val="2"/>
        <w:sz w:val="32"/>
        <w:szCs w:val="32"/>
        <w:lang w:val="en-US" w:eastAsia="zh-CN" w:bidi="ar-S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39FF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39FF5">
                    <w:pPr>
                      <w:pStyle w:val="5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27B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5864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864A">
                    <w:pPr>
                      <w:pStyle w:val="5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4AB6">
    <w:pPr>
      <w:pStyle w:val="6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C3539"/>
    <w:rsid w:val="003E2B43"/>
    <w:rsid w:val="0075186B"/>
    <w:rsid w:val="010F48F2"/>
    <w:rsid w:val="03015719"/>
    <w:rsid w:val="07ED0962"/>
    <w:rsid w:val="082A70A6"/>
    <w:rsid w:val="08DA4864"/>
    <w:rsid w:val="09916C5A"/>
    <w:rsid w:val="09B70B29"/>
    <w:rsid w:val="0AB15A6C"/>
    <w:rsid w:val="0B1D330C"/>
    <w:rsid w:val="0EA33720"/>
    <w:rsid w:val="10F66AD9"/>
    <w:rsid w:val="13F564C1"/>
    <w:rsid w:val="155913E5"/>
    <w:rsid w:val="225816C4"/>
    <w:rsid w:val="229636A5"/>
    <w:rsid w:val="24381A9C"/>
    <w:rsid w:val="24EE7CDC"/>
    <w:rsid w:val="2AA514C5"/>
    <w:rsid w:val="2D8F3594"/>
    <w:rsid w:val="2E0D2F18"/>
    <w:rsid w:val="2E4706EB"/>
    <w:rsid w:val="2F480EDA"/>
    <w:rsid w:val="325D71D5"/>
    <w:rsid w:val="32F33E9D"/>
    <w:rsid w:val="33EC1B85"/>
    <w:rsid w:val="38CE6F35"/>
    <w:rsid w:val="3A1E5B10"/>
    <w:rsid w:val="3B70496E"/>
    <w:rsid w:val="3BEE35A8"/>
    <w:rsid w:val="3E3A35FD"/>
    <w:rsid w:val="432F2649"/>
    <w:rsid w:val="440D60D4"/>
    <w:rsid w:val="45892106"/>
    <w:rsid w:val="460C5E7C"/>
    <w:rsid w:val="47664EBF"/>
    <w:rsid w:val="49A563CB"/>
    <w:rsid w:val="4A3E05CE"/>
    <w:rsid w:val="4A7C5436"/>
    <w:rsid w:val="4E1B35B3"/>
    <w:rsid w:val="4FBF660F"/>
    <w:rsid w:val="519A258E"/>
    <w:rsid w:val="54752E3E"/>
    <w:rsid w:val="55750EB4"/>
    <w:rsid w:val="574C33D1"/>
    <w:rsid w:val="58114326"/>
    <w:rsid w:val="586C3539"/>
    <w:rsid w:val="58C919AA"/>
    <w:rsid w:val="5CEB6393"/>
    <w:rsid w:val="60980C3C"/>
    <w:rsid w:val="60B46A9C"/>
    <w:rsid w:val="60CB3C32"/>
    <w:rsid w:val="636E38B0"/>
    <w:rsid w:val="647D1AAD"/>
    <w:rsid w:val="68A51B30"/>
    <w:rsid w:val="691B0000"/>
    <w:rsid w:val="69690D6B"/>
    <w:rsid w:val="6E5A0C83"/>
    <w:rsid w:val="7332292F"/>
    <w:rsid w:val="74B91DEE"/>
    <w:rsid w:val="763D1B70"/>
    <w:rsid w:val="788334CC"/>
    <w:rsid w:val="7AA776C3"/>
    <w:rsid w:val="7CDE0E89"/>
    <w:rsid w:val="7CEB6592"/>
    <w:rsid w:val="7E5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0"/>
    <w:pPr>
      <w:tabs>
        <w:tab w:val="right" w:leader="dot" w:pos="9345"/>
      </w:tabs>
      <w:spacing w:before="120" w:after="120" w:line="620" w:lineRule="exact"/>
      <w:ind w:right="-105" w:rightChars="-50"/>
      <w:jc w:val="left"/>
    </w:pPr>
    <w:rPr>
      <w:b/>
      <w:bCs/>
      <w:caps/>
      <w:sz w:val="20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left="200"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2311</Words>
  <Characters>2557</Characters>
  <Lines>0</Lines>
  <Paragraphs>0</Paragraphs>
  <TotalTime>6</TotalTime>
  <ScaleCrop>false</ScaleCrop>
  <LinksUpToDate>false</LinksUpToDate>
  <CharactersWithSpaces>2701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2026-03-10T06:54:00Z</dcterms:created>
  <dc:creator>杨溢   心有淩淅</dc:creator>
  <cp:lastModifiedBy>啊</cp:lastModifiedBy>
  <cp:lastPrinted>2026-06-03T07:13:00Z</cp:lastPrinted>
  <dcterms:modified xsi:type="dcterms:W3CDTF">2026-07-17T08:04:15Z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1E2F445D28B6455689CFD94979920598_13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