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C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94F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901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027E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111E63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公文黑体" w:cs="Times New Roman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b/>
          <w:bCs/>
          <w:sz w:val="28"/>
          <w:szCs w:val="28"/>
          <w:lang w:val="en-US" w:eastAsia="zh-CN"/>
        </w:rPr>
        <w:t>附件2</w:t>
      </w:r>
    </w:p>
    <w:p w14:paraId="4E7CD5BC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val="en-US" w:eastAsia="zh-CN" w:bidi="ar"/>
        </w:rPr>
        <w:t>三类双通道注射泵主要功能及参数</w:t>
      </w:r>
    </w:p>
    <w:p w14:paraId="1C298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方正公文黑体" w:hAnsi="方正公文黑体" w:eastAsia="方正公文黑体" w:cs="方正公文黑体"/>
          <w:b/>
          <w:bCs/>
          <w:sz w:val="28"/>
          <w:szCs w:val="28"/>
        </w:rPr>
      </w:pPr>
    </w:p>
    <w:p w14:paraId="63D966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b/>
          <w:bCs/>
          <w:sz w:val="28"/>
          <w:szCs w:val="28"/>
        </w:rPr>
        <w:t>一、整机通用技术要求</w:t>
      </w:r>
    </w:p>
    <w:p w14:paraId="695920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1. 设备为</w:t>
      </w:r>
      <w:r>
        <w:rPr>
          <w:rStyle w:val="11"/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一体化双通道独立输注系统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，双通道完全独立驱动、独立控制、独立报警、独立压力监测，单通道故障不影响另一通道正常工作，支持单通道单独运行、双通道异步/同步运行。</w:t>
      </w:r>
    </w:p>
    <w:p w14:paraId="290F4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2. 整机采用双CPU冗余安全控制系统，具备失效保护停机机制，杜绝失控输注，符合三类医疗器械安全强制要求。</w:t>
      </w:r>
    </w:p>
    <w:p w14:paraId="5FCAB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 显示屏幕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3.5英寸彩色液晶触控屏，双通道分色显示，界面全中文，支持夜间低亮度模式，支持输注过程在线修改参数且不中断给药。</w:t>
      </w:r>
    </w:p>
    <w:p w14:paraId="3770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4. 设备电气安全等级为Ⅰ类、CF型防除颤应用部分，可用于手术室、心电监护环境，电磁兼容符合医用设备YY0505标准，抗干扰能力强。</w:t>
      </w:r>
    </w:p>
    <w:p w14:paraId="18446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5. 支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>持市电与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内置锂电池双供电模式，AC220V/50Hz市电输入；内置可充电锂电池，低速持续输注续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>航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 xml:space="preserve"> 6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highlight w:val="none"/>
          <w:lang w:val="en-US" w:eastAsia="zh-CN" w:bidi="ar"/>
        </w:rPr>
        <w:t>小时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，具备断电、低电量声光报警及充电保护功能。</w:t>
      </w:r>
    </w:p>
    <w:p w14:paraId="50C51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6. 支持输液架悬挂、台面放置两种安装方式，设备自带防脱落锁定结构，满足临床移动及固定使用需求。</w:t>
      </w:r>
    </w:p>
    <w:p w14:paraId="754D0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7. 设备具备完整操作日志、报警日志存储功能，可存储记录≥2000条，支持数据追溯，满足医院质控管理要求。</w:t>
      </w:r>
    </w:p>
    <w:p w14:paraId="29403C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二、输注性能核心参数</w:t>
      </w:r>
    </w:p>
    <w:p w14:paraId="71A99D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1. 注射器适配：设备自动识别5mL、10mL、20mL、30mL、50(60)mL标准医用注射器，支持多品牌通用适配，可自定义标定参数。</w:t>
      </w:r>
    </w:p>
    <w:p w14:paraId="70328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2. 流速范围：单通道流速0.1mL/h～1500mL/h，根据注射器规格自动匹配最大流速；流速步进精度0.1mL/h，满足超微量精准给药需求。</w:t>
      </w:r>
    </w:p>
    <w:p w14:paraId="0DAB4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 输注精度：整机输注容量误差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≤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±2%，满足重症精准用药的临床精度要求。</w:t>
      </w:r>
    </w:p>
    <w:p w14:paraId="01564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4. 预置容量：预置输注总量0.1mL～9999.9mL，步进0.1mL；支持自定义输注时间设置。</w:t>
      </w:r>
    </w:p>
    <w:p w14:paraId="3158A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5. 具备KVO静脉维持流速功能，输注完成后自动切换维持流速，KVO流速0.1～5mL/h可调，有效防止管路堵塞。</w:t>
      </w:r>
    </w:p>
    <w:p w14:paraId="7DB71A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6. 具备Bolus手动快推功能，快推速度多档可调，满足临床急救快速给药需求。</w:t>
      </w:r>
    </w:p>
    <w:p w14:paraId="6F74A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7. 双通道独立计量统计，支持单通道独立累计量、整机总输注量统计。</w:t>
      </w:r>
    </w:p>
    <w:p w14:paraId="321D19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三、压力安全与堵管保护参数</w:t>
      </w:r>
    </w:p>
    <w:p w14:paraId="0826E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1. 双通道独立压力实时监测、独立压力阈值设置，互不干扰，屏幕实时显示管路压力数值。</w:t>
      </w:r>
    </w:p>
    <w:p w14:paraId="1EAAD9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2. 阻塞压力档位可调，具备低、中、高多档位压力选择，压力监测范围覆盖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00mmHg</w:t>
      </w:r>
    </w:p>
    <w:p w14:paraId="0950D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～800mmHg临床常用区间，适配升压药、镇静药、普通输液等不同用药场景。</w:t>
      </w:r>
    </w:p>
    <w:p w14:paraId="61FEC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 管路阻塞时设备立即声光报警、自动停机，并自动泄压，避免高压冲击损伤患者血管及管路渗漏。</w:t>
      </w:r>
    </w:p>
    <w:p w14:paraId="3CF41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4. 单一故障状态下，堵管释放药液量≤0.2mL，符合三类输注泵国家强制安全指标，杜绝大剂量误输注风险。</w:t>
      </w:r>
    </w:p>
    <w:p w14:paraId="433337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四、工作模式要求</w:t>
      </w:r>
    </w:p>
    <w:p w14:paraId="43529F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设备单通道可独立选择多种输注模式，双通道可同时运行不同模式，包含：恒速输注模式、限时输注模式、体重剂量模式、阶梯梯度输注模式、首剂量给药模式、间断脉冲给药模式、镇痛输注模式等。</w:t>
      </w:r>
    </w:p>
    <w:p w14:paraId="598D39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五、全套报警系统</w:t>
      </w:r>
    </w:p>
    <w:p w14:paraId="5656E0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设备具备声光文字三重报警功能，报警项目包含：管路阻塞报警、注射器将空/排空报警、输注完成报警、市电断电报警、低电量报警、注射器安装异常报警、推杆脱落报警、操作超时待机报警、电机故障报警、系统异常故障报警等，全覆盖临床安全风险场景。</w:t>
      </w:r>
    </w:p>
    <w:p w14:paraId="2B88D8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六、临床智能功能配置</w:t>
      </w:r>
    </w:p>
    <w:p w14:paraId="15B8B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1. 设备内置大容量医用药物数据库，药品条目≥2000种，支持剂量自动换算、药品分类管理，可自定义新增、编辑药品参数。</w:t>
      </w:r>
    </w:p>
    <w:p w14:paraId="315E5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2. 双通道分色界面显示，高低风险用药视觉区分，降低临床用药差错风险。</w:t>
      </w:r>
    </w:p>
    <w:p w14:paraId="47EF0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 支持双通道联动协同输注，可实现同步启停、比例输注，满足联合用药治疗需求。</w:t>
      </w:r>
    </w:p>
    <w:p w14:paraId="277A6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4. 报警音量多级可调，支持夜间静音模式，适配病房夜间诊疗环境。</w:t>
      </w:r>
    </w:p>
    <w:p w14:paraId="398A9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5. 具备参数锁定、密码权限管理功能，防止非授权人员误修改输注参数，保障用药安全。</w:t>
      </w:r>
    </w:p>
    <w:p w14:paraId="3708EF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</w:pP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七、环境与合规要求</w:t>
      </w:r>
    </w:p>
    <w:p w14:paraId="7FA010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1. 工作环境温度10℃～40℃，相对湿度30%～85%，大气压力70kPa～106kPa，满足医院各科室常规使用环境。</w:t>
      </w:r>
    </w:p>
    <w:p w14:paraId="3689E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2. 具备完整的三类医疗器械注册证、检验报告、合规说明书，可通过药监及医院验收。</w:t>
      </w:r>
    </w:p>
    <w:p w14:paraId="0DA86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t>3. 设备支持批量组网、数据上传，可对接医院HIS、ICU监护系统（可选）。</w:t>
      </w:r>
    </w:p>
    <w:p w14:paraId="037A6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 w:ascii="Times New Roman" w:hAnsi="Times New Roman" w:eastAsia="方正公文黑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方正公文黑体" w:hAnsi="方正公文黑体" w:eastAsia="方正公文黑体" w:cs="方正公文黑体"/>
          <w:b/>
          <w:bCs/>
          <w:sz w:val="28"/>
          <w:szCs w:val="28"/>
        </w:rPr>
        <w:t>、</w:t>
      </w:r>
      <w:r>
        <w:rPr>
          <w:rFonts w:hint="eastAsia" w:ascii="方正公文黑体" w:hAnsi="方正公文黑体" w:eastAsia="方正公文黑体" w:cs="方正公文黑体"/>
          <w:b/>
          <w:bCs/>
          <w:sz w:val="28"/>
          <w:szCs w:val="28"/>
          <w:lang w:val="en-US" w:eastAsia="zh-CN"/>
        </w:rPr>
        <w:t>使用年限与质保期</w:t>
      </w:r>
    </w:p>
    <w:p w14:paraId="2B6B962C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产品设计使用寿命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年，整机质保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3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年。</w:t>
      </w:r>
    </w:p>
    <w:p w14:paraId="49F5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6E32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88B23-6C14-4E14-B2FD-A1AED112675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60EF29-2A6E-452C-BBC9-F4A231D435E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E3EC87A-84A6-4698-A9C5-E9712596C09A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A493306-35BB-47A9-9C47-5214927DC7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4A9C19B-085B-478F-A06F-9CF05F6B7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03F5E26"/>
    <w:rsid w:val="00AE4E5E"/>
    <w:rsid w:val="01390BCC"/>
    <w:rsid w:val="0176597C"/>
    <w:rsid w:val="017F5000"/>
    <w:rsid w:val="01B84953"/>
    <w:rsid w:val="01C225F2"/>
    <w:rsid w:val="01E35C7C"/>
    <w:rsid w:val="024B6E08"/>
    <w:rsid w:val="02671768"/>
    <w:rsid w:val="0284056C"/>
    <w:rsid w:val="03182AF2"/>
    <w:rsid w:val="050414F1"/>
    <w:rsid w:val="05085485"/>
    <w:rsid w:val="05C313AC"/>
    <w:rsid w:val="05DA063B"/>
    <w:rsid w:val="064A73D7"/>
    <w:rsid w:val="065E4B7E"/>
    <w:rsid w:val="06805772"/>
    <w:rsid w:val="06AB1E59"/>
    <w:rsid w:val="07247C28"/>
    <w:rsid w:val="07691ADF"/>
    <w:rsid w:val="078401E4"/>
    <w:rsid w:val="07BD76EF"/>
    <w:rsid w:val="08384FE4"/>
    <w:rsid w:val="088F5575"/>
    <w:rsid w:val="090E3822"/>
    <w:rsid w:val="092D51FC"/>
    <w:rsid w:val="095F20F4"/>
    <w:rsid w:val="09616162"/>
    <w:rsid w:val="09B0407D"/>
    <w:rsid w:val="09EC7123"/>
    <w:rsid w:val="09F558AC"/>
    <w:rsid w:val="0AC05EBA"/>
    <w:rsid w:val="0AE24082"/>
    <w:rsid w:val="0B470389"/>
    <w:rsid w:val="0B860EB1"/>
    <w:rsid w:val="0C1B3CF0"/>
    <w:rsid w:val="0C2F32F7"/>
    <w:rsid w:val="0C873133"/>
    <w:rsid w:val="0D0E73B0"/>
    <w:rsid w:val="0D1B1A8F"/>
    <w:rsid w:val="0D1B387B"/>
    <w:rsid w:val="0D867415"/>
    <w:rsid w:val="0E0621D6"/>
    <w:rsid w:val="0E320E7D"/>
    <w:rsid w:val="0E702AAD"/>
    <w:rsid w:val="0EAA135B"/>
    <w:rsid w:val="0F3471E2"/>
    <w:rsid w:val="0F76748F"/>
    <w:rsid w:val="0FE2319C"/>
    <w:rsid w:val="107C2907"/>
    <w:rsid w:val="10A5455F"/>
    <w:rsid w:val="10C50F20"/>
    <w:rsid w:val="10C761F4"/>
    <w:rsid w:val="11675BC8"/>
    <w:rsid w:val="117A14B8"/>
    <w:rsid w:val="11974131"/>
    <w:rsid w:val="11CC0016"/>
    <w:rsid w:val="11E3705D"/>
    <w:rsid w:val="125E0D24"/>
    <w:rsid w:val="126B6B18"/>
    <w:rsid w:val="12B409FA"/>
    <w:rsid w:val="12DA1AE3"/>
    <w:rsid w:val="13054DB2"/>
    <w:rsid w:val="131C20FB"/>
    <w:rsid w:val="13261DFB"/>
    <w:rsid w:val="133B330D"/>
    <w:rsid w:val="14757B22"/>
    <w:rsid w:val="151237B6"/>
    <w:rsid w:val="15510782"/>
    <w:rsid w:val="15704562"/>
    <w:rsid w:val="16384EDA"/>
    <w:rsid w:val="17035AAC"/>
    <w:rsid w:val="17272D0C"/>
    <w:rsid w:val="17AF353E"/>
    <w:rsid w:val="188E7DAC"/>
    <w:rsid w:val="18C474BD"/>
    <w:rsid w:val="1A361CF4"/>
    <w:rsid w:val="1A4C32C6"/>
    <w:rsid w:val="1A6E774D"/>
    <w:rsid w:val="1AC20A5B"/>
    <w:rsid w:val="1B196C01"/>
    <w:rsid w:val="1B285AE1"/>
    <w:rsid w:val="1C330BE1"/>
    <w:rsid w:val="1CBD494F"/>
    <w:rsid w:val="1D0F4299"/>
    <w:rsid w:val="1D4672A6"/>
    <w:rsid w:val="1DEB6B33"/>
    <w:rsid w:val="1E334EC9"/>
    <w:rsid w:val="1E9B0CC0"/>
    <w:rsid w:val="1F0C571A"/>
    <w:rsid w:val="1F2E1635"/>
    <w:rsid w:val="1FD46237"/>
    <w:rsid w:val="1FF27DC6"/>
    <w:rsid w:val="202D7164"/>
    <w:rsid w:val="20A80DDA"/>
    <w:rsid w:val="21E70396"/>
    <w:rsid w:val="22274D44"/>
    <w:rsid w:val="223A7079"/>
    <w:rsid w:val="22702F13"/>
    <w:rsid w:val="22C5473C"/>
    <w:rsid w:val="23007343"/>
    <w:rsid w:val="234D45F8"/>
    <w:rsid w:val="23776020"/>
    <w:rsid w:val="239F6B5C"/>
    <w:rsid w:val="23A75A11"/>
    <w:rsid w:val="23BA2EAD"/>
    <w:rsid w:val="23C640E9"/>
    <w:rsid w:val="23DD4FC9"/>
    <w:rsid w:val="243C084F"/>
    <w:rsid w:val="24677D51"/>
    <w:rsid w:val="254F5042"/>
    <w:rsid w:val="25EB3909"/>
    <w:rsid w:val="2637307C"/>
    <w:rsid w:val="269B6890"/>
    <w:rsid w:val="2730414E"/>
    <w:rsid w:val="27541A0C"/>
    <w:rsid w:val="27734588"/>
    <w:rsid w:val="27D50D9F"/>
    <w:rsid w:val="282239C1"/>
    <w:rsid w:val="28E863CE"/>
    <w:rsid w:val="291E0523"/>
    <w:rsid w:val="296C03F7"/>
    <w:rsid w:val="2B25203D"/>
    <w:rsid w:val="2B885648"/>
    <w:rsid w:val="2BA016C4"/>
    <w:rsid w:val="2C8F1C75"/>
    <w:rsid w:val="2C9B053D"/>
    <w:rsid w:val="2CB431B9"/>
    <w:rsid w:val="2D917516"/>
    <w:rsid w:val="2DD47418"/>
    <w:rsid w:val="2E6D4270"/>
    <w:rsid w:val="2E801657"/>
    <w:rsid w:val="2F845B70"/>
    <w:rsid w:val="2FC5794B"/>
    <w:rsid w:val="304545E8"/>
    <w:rsid w:val="30AF76EE"/>
    <w:rsid w:val="30CC4A9F"/>
    <w:rsid w:val="313C59EB"/>
    <w:rsid w:val="318B1C70"/>
    <w:rsid w:val="3333740C"/>
    <w:rsid w:val="336664F6"/>
    <w:rsid w:val="33977850"/>
    <w:rsid w:val="353D7F83"/>
    <w:rsid w:val="35551771"/>
    <w:rsid w:val="358E506D"/>
    <w:rsid w:val="35A04F88"/>
    <w:rsid w:val="35BC534C"/>
    <w:rsid w:val="360E0378"/>
    <w:rsid w:val="36415851"/>
    <w:rsid w:val="36CA0A1F"/>
    <w:rsid w:val="37046FAB"/>
    <w:rsid w:val="376C67FD"/>
    <w:rsid w:val="379009C3"/>
    <w:rsid w:val="37B067C2"/>
    <w:rsid w:val="39AB434B"/>
    <w:rsid w:val="39DB3C2A"/>
    <w:rsid w:val="3A034E2F"/>
    <w:rsid w:val="3A086B3E"/>
    <w:rsid w:val="3AAA7E69"/>
    <w:rsid w:val="3B027B43"/>
    <w:rsid w:val="3BD344FA"/>
    <w:rsid w:val="3BDA652C"/>
    <w:rsid w:val="3C0F7269"/>
    <w:rsid w:val="3C616ABB"/>
    <w:rsid w:val="3CE07B72"/>
    <w:rsid w:val="3D2D285A"/>
    <w:rsid w:val="3DC079A3"/>
    <w:rsid w:val="3DC6685A"/>
    <w:rsid w:val="3EB26AE9"/>
    <w:rsid w:val="3F64438F"/>
    <w:rsid w:val="3F9D1F6A"/>
    <w:rsid w:val="40B03CFF"/>
    <w:rsid w:val="40D23C76"/>
    <w:rsid w:val="410D345B"/>
    <w:rsid w:val="418807D8"/>
    <w:rsid w:val="41A41AB6"/>
    <w:rsid w:val="41AF2209"/>
    <w:rsid w:val="41C757A4"/>
    <w:rsid w:val="427B00CF"/>
    <w:rsid w:val="42C972FA"/>
    <w:rsid w:val="44947CDC"/>
    <w:rsid w:val="453A31A0"/>
    <w:rsid w:val="459B6D2C"/>
    <w:rsid w:val="45A931C0"/>
    <w:rsid w:val="46222FA9"/>
    <w:rsid w:val="471C20EE"/>
    <w:rsid w:val="47813F3D"/>
    <w:rsid w:val="47E5154E"/>
    <w:rsid w:val="47F15329"/>
    <w:rsid w:val="48C17813"/>
    <w:rsid w:val="48CC0F4D"/>
    <w:rsid w:val="492E6F7B"/>
    <w:rsid w:val="49C630D6"/>
    <w:rsid w:val="4A13074E"/>
    <w:rsid w:val="4ABA449E"/>
    <w:rsid w:val="4AE05F6E"/>
    <w:rsid w:val="4AEE0398"/>
    <w:rsid w:val="4B1C4ECA"/>
    <w:rsid w:val="4B82457A"/>
    <w:rsid w:val="4B94388F"/>
    <w:rsid w:val="4BED5E07"/>
    <w:rsid w:val="4BFF0C57"/>
    <w:rsid w:val="4C4C0689"/>
    <w:rsid w:val="4C7402D7"/>
    <w:rsid w:val="4C8F1529"/>
    <w:rsid w:val="4CA97B54"/>
    <w:rsid w:val="4D051286"/>
    <w:rsid w:val="4D203439"/>
    <w:rsid w:val="4D8B5AD7"/>
    <w:rsid w:val="4E487C6D"/>
    <w:rsid w:val="4E937D44"/>
    <w:rsid w:val="4EB64BD7"/>
    <w:rsid w:val="4FC24FED"/>
    <w:rsid w:val="4FD73056"/>
    <w:rsid w:val="505066D1"/>
    <w:rsid w:val="50855E66"/>
    <w:rsid w:val="508A00C9"/>
    <w:rsid w:val="50C64E79"/>
    <w:rsid w:val="50DA0D76"/>
    <w:rsid w:val="513D15DF"/>
    <w:rsid w:val="519A07DF"/>
    <w:rsid w:val="51EB4B97"/>
    <w:rsid w:val="52A25052"/>
    <w:rsid w:val="52A350A2"/>
    <w:rsid w:val="53202F66"/>
    <w:rsid w:val="534D7FE6"/>
    <w:rsid w:val="53803A05"/>
    <w:rsid w:val="53980D4F"/>
    <w:rsid w:val="539E40EB"/>
    <w:rsid w:val="54443C9E"/>
    <w:rsid w:val="54803ACF"/>
    <w:rsid w:val="548D63DA"/>
    <w:rsid w:val="549F1A6E"/>
    <w:rsid w:val="54AF6350"/>
    <w:rsid w:val="54CF254E"/>
    <w:rsid w:val="54D029B2"/>
    <w:rsid w:val="54DA0EF3"/>
    <w:rsid w:val="55226F39"/>
    <w:rsid w:val="55897BE2"/>
    <w:rsid w:val="564A34D0"/>
    <w:rsid w:val="567F77DC"/>
    <w:rsid w:val="56885586"/>
    <w:rsid w:val="571A4580"/>
    <w:rsid w:val="576156F1"/>
    <w:rsid w:val="5789732C"/>
    <w:rsid w:val="582F1556"/>
    <w:rsid w:val="58CB127E"/>
    <w:rsid w:val="59734A88"/>
    <w:rsid w:val="598A5B73"/>
    <w:rsid w:val="59F14D15"/>
    <w:rsid w:val="5A2D3159"/>
    <w:rsid w:val="5A7F0D48"/>
    <w:rsid w:val="5B305D11"/>
    <w:rsid w:val="5BFB3A80"/>
    <w:rsid w:val="5C5743AC"/>
    <w:rsid w:val="5C9F314E"/>
    <w:rsid w:val="5CE368C3"/>
    <w:rsid w:val="5DE30281"/>
    <w:rsid w:val="5E872AA3"/>
    <w:rsid w:val="5FB47E98"/>
    <w:rsid w:val="60742B6B"/>
    <w:rsid w:val="610F0176"/>
    <w:rsid w:val="61243C22"/>
    <w:rsid w:val="615E35D8"/>
    <w:rsid w:val="6162299C"/>
    <w:rsid w:val="61712616"/>
    <w:rsid w:val="61923281"/>
    <w:rsid w:val="61BC3E5A"/>
    <w:rsid w:val="621B3277"/>
    <w:rsid w:val="627B4140"/>
    <w:rsid w:val="62A414BE"/>
    <w:rsid w:val="62AB7DAA"/>
    <w:rsid w:val="63097573"/>
    <w:rsid w:val="63572BEE"/>
    <w:rsid w:val="63732C3E"/>
    <w:rsid w:val="65454058"/>
    <w:rsid w:val="66291CDA"/>
    <w:rsid w:val="66482160"/>
    <w:rsid w:val="667D1A80"/>
    <w:rsid w:val="671A04B3"/>
    <w:rsid w:val="675A65EF"/>
    <w:rsid w:val="67E91721"/>
    <w:rsid w:val="681E586F"/>
    <w:rsid w:val="68570D81"/>
    <w:rsid w:val="68CC5B5F"/>
    <w:rsid w:val="69006B8C"/>
    <w:rsid w:val="69166546"/>
    <w:rsid w:val="69236EB5"/>
    <w:rsid w:val="69807E63"/>
    <w:rsid w:val="69913F6F"/>
    <w:rsid w:val="69990F25"/>
    <w:rsid w:val="69AF0748"/>
    <w:rsid w:val="69D02B99"/>
    <w:rsid w:val="6A325601"/>
    <w:rsid w:val="6A4453D3"/>
    <w:rsid w:val="6A646B46"/>
    <w:rsid w:val="6A6E23B2"/>
    <w:rsid w:val="6AC91176"/>
    <w:rsid w:val="6B2334C7"/>
    <w:rsid w:val="6B84121C"/>
    <w:rsid w:val="6B9B2D32"/>
    <w:rsid w:val="6BA047ED"/>
    <w:rsid w:val="6BCE78AE"/>
    <w:rsid w:val="6D0D4104"/>
    <w:rsid w:val="6D155EF8"/>
    <w:rsid w:val="6D694E90"/>
    <w:rsid w:val="6E1319A6"/>
    <w:rsid w:val="6E4732E9"/>
    <w:rsid w:val="6E702CBD"/>
    <w:rsid w:val="6EA445F4"/>
    <w:rsid w:val="6F1468E1"/>
    <w:rsid w:val="6F685621"/>
    <w:rsid w:val="703379DD"/>
    <w:rsid w:val="704A4D27"/>
    <w:rsid w:val="70EC5DDE"/>
    <w:rsid w:val="71296F3C"/>
    <w:rsid w:val="71453E6C"/>
    <w:rsid w:val="71784310"/>
    <w:rsid w:val="720D425E"/>
    <w:rsid w:val="721E646B"/>
    <w:rsid w:val="722642DD"/>
    <w:rsid w:val="723B2D49"/>
    <w:rsid w:val="72EB27F1"/>
    <w:rsid w:val="72F737AD"/>
    <w:rsid w:val="739536EA"/>
    <w:rsid w:val="73DD11C7"/>
    <w:rsid w:val="74311FEE"/>
    <w:rsid w:val="75491A51"/>
    <w:rsid w:val="76566332"/>
    <w:rsid w:val="76C92E49"/>
    <w:rsid w:val="76F43930"/>
    <w:rsid w:val="7709593C"/>
    <w:rsid w:val="77294047"/>
    <w:rsid w:val="77671CC4"/>
    <w:rsid w:val="777F175A"/>
    <w:rsid w:val="77A411C1"/>
    <w:rsid w:val="77CB5C34"/>
    <w:rsid w:val="77E46676"/>
    <w:rsid w:val="780B7C63"/>
    <w:rsid w:val="78372035"/>
    <w:rsid w:val="78872FBC"/>
    <w:rsid w:val="79206F6D"/>
    <w:rsid w:val="792C5E5B"/>
    <w:rsid w:val="7A375D38"/>
    <w:rsid w:val="7A41719B"/>
    <w:rsid w:val="7A97500D"/>
    <w:rsid w:val="7AB12572"/>
    <w:rsid w:val="7B5829EE"/>
    <w:rsid w:val="7B5F5B2A"/>
    <w:rsid w:val="7BBF2A6D"/>
    <w:rsid w:val="7BED2A26"/>
    <w:rsid w:val="7C30396B"/>
    <w:rsid w:val="7C80044E"/>
    <w:rsid w:val="7CD10CAA"/>
    <w:rsid w:val="7D496A92"/>
    <w:rsid w:val="7D8B2B7A"/>
    <w:rsid w:val="7E45468F"/>
    <w:rsid w:val="7EE66563"/>
    <w:rsid w:val="7EFE0922"/>
    <w:rsid w:val="7F4C19CD"/>
    <w:rsid w:val="7F791185"/>
    <w:rsid w:val="7FAF1D8F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5"/>
    <w:qFormat/>
    <w:uiPriority w:val="0"/>
    <w:pPr>
      <w:ind w:left="200"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07b3fe60-28ba-47d7-b562-82c828aaae93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274023AE</paraID>
      <start>11</start>
      <end>12</end>
      <status>ignored</status>
      <modifiedWord/>
      <trackRevisions>false</trackRevisions>
    </reviewItem>
    <reviewItem>
      <errorID>9009e68f-061a-4a85-9bf3-a2e5c9004169</errorID>
      <errorWord>气里</errorWord>
      <group>L1_Word</group>
      <groupName>字词问题</groupName>
      <ability>L2_Typo</ability>
      <abilityName>字词错误</abilityName>
      <candidateList>
        <item>气力</item>
      </candidateList>
      <explain>存在发音相同字词的误用。</explain>
      <paraID>3CC2312C</paraID>
      <start>18</start>
      <end>20</end>
      <status>ignored</status>
      <modifiedWord/>
      <trackRevisions>false</trackRevisions>
    </reviewItem>
    <reviewItem>
      <errorID>326df86e-0eb4-4051-89a6-b2df86844a18</errorID>
      <errorWord>-</errorWord>
      <group>L1_AI</group>
      <groupName>深度校对</groupName>
      <ability>L2_AI_Punc</ability>
      <abilityName>标点纠错</abilityName>
      <candidateList>
        <item>，</item>
      </candidateList>
      <explain/>
      <paraID>  3F905D</paraID>
      <start>10</start>
      <end>11</end>
      <status>ignored</status>
      <modifiedWord/>
      <trackRevisions>false</trackRevisions>
    </reviewItem>
    <reviewItem>
      <errorID>4e930ce4-31e3-439e-a0cc-625888cde840</errorID>
      <errorWord>调查市场价格</errorWord>
      <group>L1_AI</group>
      <groupName>深度校对</groupName>
      <ability>L2_AI_Word</ability>
      <abilityName>字词纠错</abilityName>
      <candidateList>
        <item>市场价格调查</item>
      </candidateList>
      <explain/>
      <paraID>7A31C74C</paraID>
      <start>7</start>
      <end>13</end>
      <status>ignored</status>
      <modifiedWord/>
      <trackRevisions>false</trackRevisions>
    </reviewItem>
    <reviewItem>
      <errorID>3564e2ac-e349-4f16-8bd7-8c80b3104f59</errorID>
      <errorWord>供应商</errorWord>
      <group>L1_AI</group>
      <groupName>深度校对</groupName>
      <ability>L2_AI_Word</ability>
      <abilityName>字词纠错</abilityName>
      <candidateList>
        <item>的供应商</item>
      </candidateList>
      <explain/>
      <paraID>7A31C74C</paraID>
      <start>13</start>
      <end>16</end>
      <status>ignored</status>
      <modifiedWord/>
      <trackRevisions>false</trackRevisions>
    </reviewItem>
    <reviewItem>
      <errorID>660a5249-b8ce-4204-91d9-67204557f673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6DA0119D</paraID>
      <start>0</start>
      <end>2</end>
      <status>ignored</status>
      <modifiedWord/>
      <trackRevisions>false</trackRevisions>
    </reviewItem>
    <reviewItem>
      <errorID>690c0467-25a8-4c68-978b-bf9c01f8cf8c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782C40E6</paraID>
      <start>0</start>
      <end>2</end>
      <status>ignored</status>
      <modifiedWord/>
      <trackRevisions>false</trackRevisions>
    </reviewItem>
    <reviewItem>
      <errorID>93a1c5ec-86f9-4b6a-998e-ccb08de20e51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1F1BA61D</paraID>
      <start>0</start>
      <end>2</end>
      <status>ignored</status>
      <modifiedWord/>
      <trackRevisions>false</trackRevisions>
    </reviewItem>
    <reviewItem>
      <errorID>512ed230-2f88-4347-9976-5782adf64a48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61149917</paraID>
      <start>0</start>
      <end>2</end>
      <status>ignored</status>
      <modifiedWord/>
      <trackRevisions>false</trackRevisions>
    </reviewItem>
    <reviewItem>
      <errorID>b5ca2720-95e3-427e-99e7-d3202af9ac50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1B3953E0</paraID>
      <start>0</start>
      <end>2</end>
      <status>ignored</status>
      <modifiedWord/>
      <trackRevisions>false</trackRevisions>
    </reviewItem>
    <reviewItem>
      <errorID>bcc42467-daf9-40ba-87d4-21aca539daa2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6531BEF5</paraID>
      <start>0</start>
      <end>2</end>
      <status>ignored</status>
      <modifiedWord/>
      <trackRevisions>false</trackRevisions>
    </reviewItem>
    <reviewItem>
      <errorID>deb4c23d-da2b-4a89-8be2-e1bac6eb0463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BC4FE04</paraID>
      <start>0</start>
      <end>2</end>
      <status>ignored</status>
      <modifiedWord/>
      <trackRevisions>false</trackRevisions>
    </reviewItem>
    <reviewItem>
      <errorID>11e2334f-5d80-407a-a353-d9659c637ff9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1753DE7B</paraID>
      <start>0</start>
      <end>2</end>
      <status>ignored</status>
      <modifiedWord/>
      <trackRevisions>false</trackRevisions>
    </reviewItem>
    <reviewItem>
      <errorID>1d2846f3-9bcf-4699-977c-5109d3a98192</errorID>
      <errorWord>须加盖</errorWord>
      <group>L1_AI</group>
      <groupName>深度校对</groupName>
      <ability>L2_AI_Word</ability>
      <abilityName>字词纠错</abilityName>
      <candidateList>
        <item>须为加盖</item>
      </candidateList>
      <explain/>
      <paraID>3FE54A86</paraID>
      <start>14</start>
      <end>17</end>
      <status>unmodified</status>
      <modifiedWord/>
      <trackRevisions>false</trackRevisions>
    </reviewItem>
    <reviewItem>
      <errorID>999311d1-86e8-4e1c-9a6a-bf31b0d8ddee</errorID>
      <errorWord>扫描</errorWord>
      <group>L1_AI</group>
      <groupName>深度校对</groupName>
      <ability>L2_AI_Word</ability>
      <abilityName>字词纠错</abilityName>
      <candidateList>
        <item>的扫描</item>
      </candidateList>
      <explain/>
      <paraID>3FE54A86</paraID>
      <start>21</start>
      <end>23</end>
      <status>ignored</status>
      <modifiedWord/>
      <trackRevisions>false</trackRevisions>
    </reviewItem>
    <reviewItem>
      <errorID>d6adbfef-3eac-4ec0-a5ab-fcadd2cd9336</errorID>
      <errorWord>或加盖单位公章</errorWord>
      <group>L1_AI</group>
      <groupName>深度校对</groupName>
      <ability>L2_AI_Grammar</ability>
      <abilityName>语法纠错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3FE54A86</paraID>
      <start>28</start>
      <end>35</end>
      <status>ignored</status>
      <modifiedWord/>
      <trackRevisions>false</trackRevisions>
    </reviewItem>
    <reviewItem>
      <errorID>d6ce0a6f-80a6-4f65-b219-68f17ac27db6</errorID>
      <errorWord>纸质版的</errorWord>
      <group>L1_Grammar</group>
      <groupName>语法问题</groupName>
      <ability>L2_Order</ability>
      <abilityName>语序不当</abilityName>
      <candidateList>
        <item>的纸质版</item>
      </candidateList>
      <explain>句子可能没有遵循时空、逻辑顺序，或者介词、关联词等位置不当。</explain>
      <paraID>3FE54A86</paraID>
      <start>35</start>
      <end>39</end>
      <status>ignored</status>
      <modifiedWord/>
      <trackRevisions>false</trackRevisions>
    </reviewItem>
    <reviewItem>
      <errorID>3e3003bc-2989-4347-84d6-f1ef7358f183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E384D09</paraID>
      <start>0</start>
      <end>2</end>
      <status>ignored</status>
      <modifiedWord/>
      <trackRevisions>false</trackRevisions>
    </reviewItem>
    <reviewItem>
      <errorID>29d0b426-f9d1-4795-814f-7081a7d6d5ce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19903F19</paraID>
      <start>0</start>
      <end>2</end>
      <status>ignored</status>
      <modifiedWord/>
      <trackRevisions>false</trackRevisions>
    </reviewItem>
    <reviewItem>
      <errorID>70d33afb-00bb-498a-bac2-c55bec1fad48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24E1AF08</paraID>
      <start>0</start>
      <end>2</end>
      <status>ignored</status>
      <modifiedWord/>
      <trackRevisions>false</trackRevisions>
    </reviewItem>
    <reviewItem>
      <errorID>56937457-a4ed-48f0-a7ae-53136b9a7b1f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3CE26EAE</paraID>
      <start>0</start>
      <end>2</end>
      <status>ignored</status>
      <modifiedWord/>
      <trackRevisions>false</trackRevisions>
    </reviewItem>
    <reviewItem>
      <errorID>7b691876-a557-495c-a1a7-0cdd17fb2280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5933209</paraID>
      <start>0</start>
      <end>2</end>
      <status>ignored</status>
      <modifiedWord/>
      <trackRevisions>false</trackRevisions>
    </reviewItem>
    <reviewItem>
      <errorID>5b91ec0b-726d-40a3-80ff-233ecdfb02c4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 5933209</paraID>
      <start>32</start>
      <end>35</end>
      <status>ignored</status>
      <modifiedWord/>
      <trackRevisions>false</trackRevisions>
    </reviewItem>
    <reviewItem>
      <errorID>277219e0-1f7f-48f5-aa0b-fb79a4d1e70e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1F1D9407</paraID>
      <start>0</start>
      <end>2</end>
      <status>ignored</status>
      <modifiedWord/>
      <trackRevisions>false</trackRevisions>
    </reviewItem>
    <reviewItem>
      <errorID>c498a5d4-c258-493d-9260-acf61908ea99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1F1D9407</paraID>
      <start>46</start>
      <end>48</end>
      <status>ignored</status>
      <modifiedWord/>
      <trackRevisions>false</trackRevisions>
    </reviewItem>
    <reviewItem>
      <errorID>a94223b3-b4b7-4bb3-987c-a856966763cb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562EDBA2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7a1cb4-b71e-4826-8cb2-c390c2539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2622</Words>
  <Characters>2860</Characters>
  <Lines>0</Lines>
  <Paragraphs>0</Paragraphs>
  <TotalTime>0</TotalTime>
  <ScaleCrop>false</ScaleCrop>
  <LinksUpToDate>false</LinksUpToDate>
  <CharactersWithSpaces>2929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啊</cp:lastModifiedBy>
  <cp:lastPrinted>2026-05-22T07:39:00Z</cp:lastPrinted>
  <dcterms:modified xsi:type="dcterms:W3CDTF">2026-07-21T01:22:57Z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D69D01605D904F35807A513EFAEA51A9_13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