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C34B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方正黑体简体" w:hAnsi="方正黑体简体" w:eastAsia="方正黑体简体" w:cs="方正黑体简体"/>
          <w:kern w:val="2"/>
          <w:sz w:val="28"/>
          <w:szCs w:val="28"/>
          <w:lang w:val="en-US" w:eastAsia="zh-CN" w:bidi="ar-SA"/>
        </w:rPr>
      </w:pPr>
      <w:r>
        <w:rPr>
          <w:rFonts w:hint="eastAsia" w:ascii="方正黑体简体" w:hAnsi="方正黑体简体" w:eastAsia="方正黑体简体" w:cs="方正黑体简体"/>
          <w:b/>
          <w:bCs/>
          <w:kern w:val="2"/>
          <w:sz w:val="28"/>
          <w:szCs w:val="28"/>
          <w:lang w:val="en-US" w:eastAsia="zh-CN" w:bidi="ar-SA"/>
        </w:rPr>
        <w:t xml:space="preserve">附件1 </w:t>
      </w:r>
    </w:p>
    <w:p w14:paraId="40C1E6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kern w:val="2"/>
          <w:sz w:val="36"/>
          <w:szCs w:val="36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kern w:val="2"/>
          <w:sz w:val="36"/>
          <w:szCs w:val="36"/>
          <w:lang w:val="en-US" w:eastAsia="zh-CN" w:bidi="ar-SA"/>
        </w:rPr>
        <w:t>承  诺  函</w:t>
      </w:r>
    </w:p>
    <w:p w14:paraId="39455C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</w:pPr>
    </w:p>
    <w:p w14:paraId="7F0417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仿宋" w:hAnsi="仿宋" w:eastAsia="仿宋" w:cs="仿宋"/>
          <w:b/>
          <w:bCs/>
          <w:color w:val="000000"/>
          <w:sz w:val="28"/>
          <w:szCs w:val="28"/>
          <w:highlight w:val="none"/>
          <w:u w:val="none"/>
          <w:lang w:eastAsia="zh-CN"/>
        </w:rPr>
      </w:pPr>
      <w:r>
        <w:rPr>
          <w:rFonts w:hint="eastAsia" w:ascii="仿宋" w:hAnsi="仿宋" w:eastAsia="仿宋" w:cs="仿宋"/>
          <w:b/>
          <w:bCs/>
          <w:color w:val="000000"/>
          <w:sz w:val="28"/>
          <w:szCs w:val="28"/>
          <w:highlight w:val="none"/>
          <w:u w:val="none"/>
          <w:lang w:val="en-US" w:eastAsia="zh-CN"/>
        </w:rPr>
        <w:t>威远县人民医院</w:t>
      </w:r>
      <w:r>
        <w:rPr>
          <w:rFonts w:hint="eastAsia" w:ascii="仿宋" w:hAnsi="仿宋" w:eastAsia="仿宋" w:cs="仿宋"/>
          <w:b/>
          <w:bCs/>
          <w:color w:val="000000"/>
          <w:sz w:val="28"/>
          <w:szCs w:val="28"/>
          <w:highlight w:val="none"/>
          <w:u w:val="none"/>
          <w:lang w:eastAsia="zh-CN"/>
        </w:rPr>
        <w:t>：</w:t>
      </w:r>
    </w:p>
    <w:p w14:paraId="6DC03250">
      <w:pPr>
        <w:pStyle w:val="6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562" w:firstLineChars="200"/>
        <w:textAlignment w:val="auto"/>
        <w:outlineLvl w:val="9"/>
        <w:rPr>
          <w:rFonts w:hint="eastAsia" w:ascii="仿宋" w:hAnsi="仿宋" w:eastAsia="仿宋" w:cs="仿宋"/>
          <w:b/>
          <w:bCs/>
          <w:color w:val="000000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/>
          <w:bCs/>
          <w:color w:val="000000"/>
          <w:sz w:val="28"/>
          <w:szCs w:val="28"/>
          <w:highlight w:val="none"/>
        </w:rPr>
        <w:t>我</w:t>
      </w:r>
      <w:r>
        <w:rPr>
          <w:rFonts w:hint="eastAsia" w:ascii="仿宋" w:hAnsi="仿宋" w:eastAsia="仿宋" w:cs="仿宋"/>
          <w:b/>
          <w:bCs/>
          <w:color w:val="000000"/>
          <w:sz w:val="28"/>
          <w:szCs w:val="28"/>
          <w:highlight w:val="none"/>
          <w:lang w:val="en-US" w:eastAsia="zh-CN"/>
        </w:rPr>
        <w:t>单位</w:t>
      </w:r>
      <w:r>
        <w:rPr>
          <w:rFonts w:hint="eastAsia" w:ascii="仿宋" w:hAnsi="仿宋" w:eastAsia="仿宋" w:cs="仿宋"/>
          <w:b/>
          <w:bCs/>
          <w:color w:val="000000"/>
          <w:sz w:val="28"/>
          <w:szCs w:val="28"/>
          <w:highlight w:val="none"/>
        </w:rPr>
        <w:t>作为参加本次</w:t>
      </w:r>
      <w:r>
        <w:rPr>
          <w:rFonts w:hint="eastAsia" w:ascii="仿宋" w:hAnsi="仿宋" w:eastAsia="仿宋" w:cs="仿宋"/>
          <w:b/>
          <w:bCs/>
          <w:color w:val="000000"/>
          <w:sz w:val="28"/>
          <w:szCs w:val="28"/>
          <w:highlight w:val="none"/>
          <w:lang w:val="en-US" w:eastAsia="zh-CN"/>
        </w:rPr>
        <w:t>项目调研</w:t>
      </w:r>
      <w:r>
        <w:rPr>
          <w:rFonts w:hint="eastAsia" w:ascii="仿宋" w:hAnsi="仿宋" w:eastAsia="仿宋" w:cs="仿宋"/>
          <w:b/>
          <w:bCs/>
          <w:color w:val="000000"/>
          <w:sz w:val="28"/>
          <w:szCs w:val="28"/>
          <w:highlight w:val="none"/>
        </w:rPr>
        <w:t>的</w:t>
      </w:r>
      <w:r>
        <w:rPr>
          <w:rFonts w:hint="eastAsia" w:ascii="仿宋" w:hAnsi="仿宋" w:eastAsia="仿宋" w:cs="仿宋"/>
          <w:b/>
          <w:bCs/>
          <w:color w:val="000000"/>
          <w:sz w:val="28"/>
          <w:szCs w:val="28"/>
          <w:highlight w:val="none"/>
          <w:lang w:val="en-US" w:eastAsia="zh-CN"/>
        </w:rPr>
        <w:t>供应商</w:t>
      </w:r>
      <w:r>
        <w:rPr>
          <w:rFonts w:hint="eastAsia" w:ascii="仿宋" w:hAnsi="仿宋" w:eastAsia="仿宋" w:cs="仿宋"/>
          <w:b/>
          <w:bCs/>
          <w:color w:val="000000"/>
          <w:sz w:val="28"/>
          <w:szCs w:val="28"/>
          <w:highlight w:val="none"/>
        </w:rPr>
        <w:t>，现郑重承诺：</w:t>
      </w:r>
    </w:p>
    <w:p w14:paraId="7097D80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562" w:firstLineChars="200"/>
        <w:jc w:val="left"/>
        <w:textAlignment w:val="auto"/>
        <w:outlineLvl w:val="9"/>
        <w:rPr>
          <w:rFonts w:hint="eastAsia" w:ascii="仿宋" w:hAnsi="仿宋" w:eastAsia="仿宋" w:cs="仿宋"/>
          <w:b/>
          <w:bCs/>
          <w:color w:val="000000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000000"/>
          <w:sz w:val="28"/>
          <w:szCs w:val="28"/>
          <w:highlight w:val="none"/>
        </w:rPr>
        <w:t xml:space="preserve">（一）具有独立承担民事责任的能力； </w:t>
      </w:r>
      <w:r>
        <w:rPr>
          <w:rFonts w:hint="eastAsia" w:ascii="仿宋" w:hAnsi="仿宋" w:eastAsia="仿宋" w:cs="仿宋"/>
          <w:b/>
          <w:bCs/>
          <w:color w:val="000000"/>
          <w:sz w:val="28"/>
          <w:szCs w:val="28"/>
          <w:highlight w:val="none"/>
        </w:rPr>
        <w:br w:type="textWrapping"/>
      </w:r>
      <w:r>
        <w:rPr>
          <w:rFonts w:hint="eastAsia" w:ascii="仿宋" w:hAnsi="仿宋" w:eastAsia="仿宋" w:cs="仿宋"/>
          <w:b/>
          <w:bCs/>
          <w:color w:val="000000"/>
          <w:sz w:val="28"/>
          <w:szCs w:val="28"/>
          <w:highlight w:val="none"/>
        </w:rPr>
        <w:t xml:space="preserve">　　（二）具有良好的商业信誉和健全的财务会计制度； </w:t>
      </w:r>
      <w:r>
        <w:rPr>
          <w:rFonts w:hint="eastAsia" w:ascii="仿宋" w:hAnsi="仿宋" w:eastAsia="仿宋" w:cs="仿宋"/>
          <w:b/>
          <w:bCs/>
          <w:color w:val="000000"/>
          <w:sz w:val="28"/>
          <w:szCs w:val="28"/>
          <w:highlight w:val="none"/>
        </w:rPr>
        <w:br w:type="textWrapping"/>
      </w:r>
      <w:r>
        <w:rPr>
          <w:rFonts w:hint="eastAsia" w:ascii="仿宋" w:hAnsi="仿宋" w:eastAsia="仿宋" w:cs="仿宋"/>
          <w:b/>
          <w:bCs/>
          <w:color w:val="000000"/>
          <w:sz w:val="28"/>
          <w:szCs w:val="28"/>
          <w:highlight w:val="none"/>
        </w:rPr>
        <w:t xml:space="preserve">　　（三）具有履行合同所必需的设备和专业技术能力； </w:t>
      </w:r>
      <w:r>
        <w:rPr>
          <w:rFonts w:hint="eastAsia" w:ascii="仿宋" w:hAnsi="仿宋" w:eastAsia="仿宋" w:cs="仿宋"/>
          <w:b/>
          <w:bCs/>
          <w:color w:val="000000"/>
          <w:sz w:val="28"/>
          <w:szCs w:val="28"/>
          <w:highlight w:val="none"/>
        </w:rPr>
        <w:br w:type="textWrapping"/>
      </w:r>
      <w:r>
        <w:rPr>
          <w:rFonts w:hint="eastAsia" w:ascii="仿宋" w:hAnsi="仿宋" w:eastAsia="仿宋" w:cs="仿宋"/>
          <w:b/>
          <w:bCs/>
          <w:color w:val="000000"/>
          <w:sz w:val="28"/>
          <w:szCs w:val="28"/>
          <w:highlight w:val="none"/>
        </w:rPr>
        <w:t xml:space="preserve">　　（四）有依法缴纳税收和社会保障资金的良好记录； </w:t>
      </w:r>
      <w:r>
        <w:rPr>
          <w:rFonts w:hint="eastAsia" w:ascii="仿宋" w:hAnsi="仿宋" w:eastAsia="仿宋" w:cs="仿宋"/>
          <w:b/>
          <w:bCs/>
          <w:color w:val="000000"/>
          <w:sz w:val="28"/>
          <w:szCs w:val="28"/>
          <w:highlight w:val="none"/>
        </w:rPr>
        <w:br w:type="textWrapping"/>
      </w:r>
      <w:r>
        <w:rPr>
          <w:rFonts w:hint="eastAsia" w:ascii="仿宋" w:hAnsi="仿宋" w:eastAsia="仿宋" w:cs="仿宋"/>
          <w:b/>
          <w:bCs/>
          <w:color w:val="000000"/>
          <w:sz w:val="28"/>
          <w:szCs w:val="28"/>
          <w:highlight w:val="none"/>
        </w:rPr>
        <w:t>　　（五）参加</w:t>
      </w:r>
      <w:r>
        <w:rPr>
          <w:rFonts w:hint="eastAsia" w:ascii="仿宋" w:hAnsi="仿宋" w:eastAsia="仿宋" w:cs="仿宋"/>
          <w:b/>
          <w:bCs/>
          <w:color w:val="000000"/>
          <w:sz w:val="28"/>
          <w:szCs w:val="28"/>
          <w:highlight w:val="none"/>
          <w:lang w:val="en-US" w:eastAsia="zh-CN"/>
        </w:rPr>
        <w:t>询价</w:t>
      </w:r>
      <w:r>
        <w:rPr>
          <w:rFonts w:hint="eastAsia" w:ascii="仿宋" w:hAnsi="仿宋" w:eastAsia="仿宋" w:cs="仿宋"/>
          <w:b/>
          <w:bCs/>
          <w:color w:val="000000"/>
          <w:sz w:val="28"/>
          <w:szCs w:val="28"/>
          <w:highlight w:val="none"/>
          <w:lang w:eastAsia="zh-CN"/>
        </w:rPr>
        <w:t>活动</w:t>
      </w:r>
      <w:r>
        <w:rPr>
          <w:rFonts w:hint="eastAsia" w:ascii="仿宋" w:hAnsi="仿宋" w:eastAsia="仿宋" w:cs="仿宋"/>
          <w:b/>
          <w:bCs/>
          <w:color w:val="000000"/>
          <w:sz w:val="28"/>
          <w:szCs w:val="28"/>
          <w:highlight w:val="none"/>
        </w:rPr>
        <w:t>前三年内，在经营活动中没有重大违法记录</w:t>
      </w:r>
      <w:r>
        <w:rPr>
          <w:rFonts w:hint="eastAsia" w:ascii="仿宋" w:hAnsi="仿宋" w:eastAsia="仿宋" w:cs="仿宋"/>
          <w:b/>
          <w:bCs/>
          <w:color w:val="000000"/>
          <w:sz w:val="28"/>
          <w:szCs w:val="28"/>
          <w:highlight w:val="none"/>
          <w:lang w:val="en-US" w:eastAsia="zh-CN"/>
        </w:rPr>
        <w:t>；</w:t>
      </w:r>
    </w:p>
    <w:p w14:paraId="6412E004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0" w:rightChars="0" w:firstLine="562" w:firstLineChars="200"/>
        <w:jc w:val="left"/>
        <w:textAlignment w:val="auto"/>
        <w:outlineLvl w:val="9"/>
        <w:rPr>
          <w:rFonts w:hint="eastAsia" w:ascii="仿宋" w:hAnsi="仿宋" w:eastAsia="仿宋" w:cs="仿宋"/>
          <w:b/>
          <w:bCs/>
          <w:color w:val="000000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/>
          <w:bCs/>
          <w:color w:val="000000"/>
          <w:sz w:val="28"/>
          <w:szCs w:val="28"/>
          <w:highlight w:val="none"/>
          <w:lang w:val="en-US" w:eastAsia="zh-CN"/>
        </w:rPr>
        <w:t>（六）法律、行政法规规定的其他条件。</w:t>
      </w:r>
    </w:p>
    <w:p w14:paraId="58C27ACA">
      <w:pPr>
        <w:pStyle w:val="6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562" w:firstLineChars="200"/>
        <w:textAlignment w:val="auto"/>
        <w:outlineLvl w:val="9"/>
        <w:rPr>
          <w:rFonts w:hint="eastAsia" w:ascii="仿宋" w:hAnsi="仿宋" w:eastAsia="仿宋" w:cs="仿宋"/>
          <w:b/>
          <w:bCs/>
          <w:color w:val="000000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/>
          <w:bCs/>
          <w:color w:val="000000"/>
          <w:sz w:val="28"/>
          <w:szCs w:val="28"/>
          <w:highlight w:val="none"/>
        </w:rPr>
        <w:t>本公司对上述承诺的真实性</w:t>
      </w:r>
      <w:r>
        <w:rPr>
          <w:rFonts w:hint="eastAsia" w:ascii="仿宋" w:hAnsi="仿宋" w:eastAsia="仿宋" w:cs="仿宋"/>
          <w:b/>
          <w:bCs/>
          <w:color w:val="000000"/>
          <w:sz w:val="28"/>
          <w:szCs w:val="28"/>
          <w:highlight w:val="none"/>
          <w:lang w:val="en-US" w:eastAsia="zh-CN"/>
        </w:rPr>
        <w:t>承担法律责任，如存在虚假承诺，愿意接受相关处理</w:t>
      </w:r>
      <w:r>
        <w:rPr>
          <w:rFonts w:hint="eastAsia" w:ascii="仿宋" w:hAnsi="仿宋" w:eastAsia="仿宋" w:cs="仿宋"/>
          <w:b/>
          <w:bCs/>
          <w:color w:val="000000"/>
          <w:sz w:val="28"/>
          <w:szCs w:val="28"/>
          <w:highlight w:val="none"/>
        </w:rPr>
        <w:t>。</w:t>
      </w:r>
    </w:p>
    <w:p w14:paraId="60B4BFA6">
      <w:pPr>
        <w:pStyle w:val="6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left="0" w:leftChars="0" w:right="0" w:rightChars="0" w:firstLine="562" w:firstLineChars="200"/>
        <w:textAlignment w:val="auto"/>
        <w:outlineLvl w:val="9"/>
        <w:rPr>
          <w:rFonts w:hint="eastAsia" w:ascii="仿宋" w:hAnsi="仿宋" w:eastAsia="仿宋" w:cs="仿宋"/>
          <w:b/>
          <w:bCs/>
          <w:color w:val="000000"/>
          <w:sz w:val="28"/>
          <w:szCs w:val="28"/>
          <w:highlight w:val="none"/>
        </w:rPr>
      </w:pPr>
    </w:p>
    <w:p w14:paraId="255D8C9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/>
        <w:jc w:val="left"/>
        <w:textAlignment w:val="auto"/>
        <w:outlineLvl w:val="9"/>
        <w:rPr>
          <w:rFonts w:hint="eastAsia" w:ascii="仿宋" w:hAnsi="仿宋" w:eastAsia="仿宋" w:cs="仿宋"/>
          <w:b/>
          <w:bCs/>
          <w:color w:val="000000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/>
          <w:bCs/>
          <w:color w:val="000000"/>
          <w:sz w:val="28"/>
          <w:szCs w:val="28"/>
          <w:highlight w:val="none"/>
          <w:lang w:val="en-US" w:eastAsia="zh-CN"/>
        </w:rPr>
        <w:t xml:space="preserve">    </w:t>
      </w:r>
      <w:bookmarkStart w:id="0" w:name="OLE_LINK6"/>
      <w:r>
        <w:rPr>
          <w:rFonts w:hint="eastAsia" w:ascii="仿宋" w:hAnsi="仿宋" w:eastAsia="仿宋" w:cs="仿宋"/>
          <w:b/>
          <w:bCs/>
          <w:color w:val="000000"/>
          <w:sz w:val="28"/>
          <w:szCs w:val="28"/>
          <w:highlight w:val="none"/>
          <w:lang w:val="en-US" w:eastAsia="zh-CN"/>
        </w:rPr>
        <w:t>承诺单位</w:t>
      </w:r>
      <w:r>
        <w:rPr>
          <w:rFonts w:hint="eastAsia" w:ascii="仿宋" w:hAnsi="仿宋" w:eastAsia="仿宋" w:cs="仿宋"/>
          <w:b/>
          <w:bCs/>
          <w:color w:val="000000"/>
          <w:sz w:val="28"/>
          <w:szCs w:val="28"/>
          <w:highlight w:val="none"/>
        </w:rPr>
        <w:t>（</w:t>
      </w:r>
      <w:r>
        <w:rPr>
          <w:rFonts w:hint="eastAsia" w:ascii="仿宋" w:hAnsi="仿宋" w:eastAsia="仿宋" w:cs="仿宋"/>
          <w:b/>
          <w:bCs/>
          <w:color w:val="000000"/>
          <w:sz w:val="28"/>
          <w:szCs w:val="28"/>
          <w:highlight w:val="none"/>
          <w:lang w:eastAsia="zh-CN"/>
        </w:rPr>
        <w:t>加盖</w:t>
      </w:r>
      <w:r>
        <w:rPr>
          <w:rFonts w:hint="eastAsia" w:ascii="仿宋" w:hAnsi="仿宋" w:eastAsia="仿宋" w:cs="仿宋"/>
          <w:b/>
          <w:bCs/>
          <w:color w:val="000000"/>
          <w:sz w:val="28"/>
          <w:szCs w:val="28"/>
          <w:highlight w:val="none"/>
        </w:rPr>
        <w:t>公章）：</w:t>
      </w:r>
      <w:r>
        <w:rPr>
          <w:rFonts w:hint="eastAsia" w:ascii="仿宋" w:hAnsi="仿宋" w:eastAsia="仿宋" w:cs="仿宋"/>
          <w:b/>
          <w:bCs/>
          <w:color w:val="000000"/>
          <w:sz w:val="28"/>
          <w:szCs w:val="28"/>
          <w:highlight w:val="none"/>
          <w:u w:val="single"/>
          <w:lang w:val="en-US" w:eastAsia="zh-CN"/>
        </w:rPr>
        <w:t xml:space="preserve">      </w:t>
      </w:r>
    </w:p>
    <w:p w14:paraId="0321D0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2" w:firstLineChars="200"/>
        <w:jc w:val="both"/>
        <w:textAlignment w:val="auto"/>
        <w:rPr>
          <w:rFonts w:hint="default" w:ascii="仿宋" w:hAnsi="仿宋" w:eastAsia="仿宋" w:cs="仿宋"/>
          <w:b/>
          <w:bCs/>
          <w:color w:val="000000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000000"/>
          <w:sz w:val="28"/>
          <w:szCs w:val="28"/>
          <w:highlight w:val="none"/>
          <w:lang w:val="en-US" w:eastAsia="zh-CN"/>
        </w:rPr>
        <w:t>联系人及联系方式：</w:t>
      </w:r>
    </w:p>
    <w:p w14:paraId="0A4204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2" w:firstLineChars="200"/>
        <w:jc w:val="both"/>
        <w:textAlignment w:val="auto"/>
        <w:rPr>
          <w:rFonts w:hint="eastAsia" w:ascii="仿宋" w:hAnsi="仿宋" w:eastAsia="仿宋" w:cs="仿宋"/>
          <w:b/>
          <w:bCs/>
          <w:color w:val="000000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/>
          <w:bCs/>
          <w:color w:val="000000"/>
          <w:sz w:val="28"/>
          <w:szCs w:val="28"/>
          <w:highlight w:val="none"/>
        </w:rPr>
        <w:t>日    期</w:t>
      </w:r>
      <w:bookmarkEnd w:id="0"/>
      <w:r>
        <w:rPr>
          <w:rFonts w:hint="eastAsia" w:ascii="仿宋" w:hAnsi="仿宋" w:eastAsia="仿宋" w:cs="仿宋"/>
          <w:b/>
          <w:bCs/>
          <w:color w:val="000000"/>
          <w:sz w:val="28"/>
          <w:szCs w:val="28"/>
          <w:highlight w:val="none"/>
        </w:rPr>
        <w:t>：</w:t>
      </w:r>
    </w:p>
    <w:p w14:paraId="13C824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2" w:firstLineChars="200"/>
        <w:jc w:val="both"/>
        <w:textAlignment w:val="auto"/>
        <w:rPr>
          <w:rFonts w:hint="eastAsia" w:ascii="仿宋" w:hAnsi="仿宋" w:eastAsia="仿宋" w:cs="仿宋"/>
          <w:b/>
          <w:bCs/>
          <w:color w:val="000000"/>
          <w:sz w:val="28"/>
          <w:szCs w:val="28"/>
          <w:highlight w:val="none"/>
        </w:rPr>
      </w:pPr>
    </w:p>
    <w:p w14:paraId="3FC4F3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2" w:firstLineChars="200"/>
        <w:jc w:val="both"/>
        <w:textAlignment w:val="auto"/>
        <w:rPr>
          <w:rFonts w:hint="eastAsia" w:ascii="仿宋" w:hAnsi="仿宋" w:eastAsia="仿宋" w:cs="仿宋"/>
          <w:b/>
          <w:bCs/>
          <w:color w:val="000000"/>
          <w:sz w:val="28"/>
          <w:szCs w:val="28"/>
          <w:highlight w:val="none"/>
        </w:rPr>
      </w:pPr>
    </w:p>
    <w:p w14:paraId="294FA6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2" w:firstLineChars="200"/>
        <w:jc w:val="both"/>
        <w:textAlignment w:val="auto"/>
        <w:rPr>
          <w:rFonts w:hint="eastAsia" w:ascii="仿宋" w:hAnsi="仿宋" w:eastAsia="仿宋" w:cs="仿宋"/>
          <w:b/>
          <w:bCs/>
          <w:color w:val="000000"/>
          <w:sz w:val="28"/>
          <w:szCs w:val="28"/>
          <w:highlight w:val="none"/>
        </w:rPr>
      </w:pPr>
    </w:p>
    <w:p w14:paraId="79011E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2" w:firstLineChars="200"/>
        <w:jc w:val="both"/>
        <w:textAlignment w:val="auto"/>
        <w:rPr>
          <w:rFonts w:hint="eastAsia" w:ascii="仿宋" w:hAnsi="仿宋" w:eastAsia="仿宋" w:cs="仿宋"/>
          <w:b/>
          <w:bCs/>
          <w:color w:val="000000"/>
          <w:sz w:val="28"/>
          <w:szCs w:val="28"/>
          <w:highlight w:val="none"/>
        </w:rPr>
      </w:pPr>
    </w:p>
    <w:p w14:paraId="0DB3A5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2" w:firstLineChars="200"/>
        <w:jc w:val="both"/>
        <w:textAlignment w:val="auto"/>
        <w:rPr>
          <w:rFonts w:hint="eastAsia" w:ascii="仿宋" w:hAnsi="仿宋" w:eastAsia="仿宋" w:cs="仿宋"/>
          <w:b/>
          <w:bCs/>
          <w:color w:val="000000"/>
          <w:sz w:val="28"/>
          <w:szCs w:val="28"/>
          <w:highlight w:val="none"/>
          <w:lang w:val="en-US" w:eastAsia="zh-CN"/>
        </w:rPr>
      </w:pPr>
    </w:p>
    <w:p w14:paraId="4A9380EB">
      <w:bookmarkStart w:id="1" w:name="_GoBack"/>
      <w:bookmarkEnd w:id="1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5F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B3B5D110-1DAC-4DD3-8148-D6EC7077D630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黑体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2" w:fontKey="{5DDD912C-9B0F-4535-BDAA-6A9373161672}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3" w:fontKey="{A4596595-E84B-4918-B8EC-683672DA397B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3D200775-E063-4D27-ADAA-CE0371B021E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A5C04FD"/>
    <w:rsid w:val="3A5C0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ind w:left="200" w:firstLine="420"/>
    </w:pPr>
  </w:style>
  <w:style w:type="paragraph" w:styleId="3">
    <w:name w:val="Body Text Indent"/>
    <w:basedOn w:val="1"/>
    <w:qFormat/>
    <w:uiPriority w:val="0"/>
    <w:pPr>
      <w:ind w:firstLine="630"/>
    </w:pPr>
    <w:rPr>
      <w:sz w:val="32"/>
      <w:szCs w:val="20"/>
    </w:rPr>
  </w:style>
  <w:style w:type="paragraph" w:customStyle="1" w:styleId="6">
    <w:name w:val="_正文段落"/>
    <w:basedOn w:val="1"/>
    <w:qFormat/>
    <w:uiPriority w:val="0"/>
    <w:pPr>
      <w:spacing w:beforeLines="15" w:afterLines="15" w:line="360" w:lineRule="auto"/>
      <w:ind w:firstLine="200" w:firstLineChars="200"/>
    </w:pPr>
    <w:rPr>
      <w:rFonts w:ascii="宋体" w:eastAsia="仿宋_GB2312"/>
      <w:kern w:val="0"/>
      <w:sz w:val="2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2026-10-13T02:21:00Z</dcterms:created>
  <dc:creator>啊</dc:creator>
  <cp:lastModifiedBy>啊</cp:lastModifiedBy>
  <dcterms:modified xsi:type="dcterms:W3CDTF">2026-10-13T02:22:00Z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1F76406FC5284FE0B78078CC6673B51D_11</vt:lpwstr>
  </property>
  <property fmtid="{D5CDD505-2E9C-101B-9397-08002B2CF9AE}" pid="4" name="KSOTemplateDocerSaveRecord">
    <vt:lpwstr>eyJoZGlkIjoiYzk3NzUyNTgyOGIyYzM4ODYyNTUxMThlNDc3MjE5YzgiLCJ1c2VySWQiOiI0NTg5NTQ3MDQifQ==</vt:lpwstr>
  </property>
</Properties>
</file>